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77777777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52"/>
        <w:gridCol w:w="388"/>
        <w:gridCol w:w="2242"/>
        <w:gridCol w:w="3396"/>
      </w:tblGrid>
      <w:tr w:rsidR="00A056B9" w:rsidRPr="007671B1" w14:paraId="4EF214AF" w14:textId="77777777" w:rsidTr="00FA14FE">
        <w:tc>
          <w:tcPr>
            <w:tcW w:w="5136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24" w:type="dxa"/>
            <w:gridSpan w:val="3"/>
            <w:vAlign w:val="center"/>
          </w:tcPr>
          <w:p w14:paraId="5EF5C9B1" w14:textId="77777777" w:rsidR="009F351D" w:rsidRDefault="009F351D" w:rsidP="009F351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16476358" w14:textId="77777777" w:rsidR="009F351D" w:rsidRDefault="009F351D" w:rsidP="009F351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Final approval by institution: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fldChar w:fldCharType="end"/>
            </w:r>
          </w:p>
          <w:p w14:paraId="6C929885" w14:textId="12F7CC97" w:rsidR="00A056B9" w:rsidRPr="007671B1" w:rsidRDefault="009F351D" w:rsidP="009F351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Submission to CSCU Office of the Provost for Academic Council: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932FD" w:rsidRPr="007671B1" w14:paraId="36721B50" w14:textId="77777777" w:rsidTr="00FA14FE">
        <w:tc>
          <w:tcPr>
            <w:tcW w:w="11260" w:type="dxa"/>
            <w:gridSpan w:val="4"/>
            <w:shd w:val="clear" w:color="auto" w:fill="auto"/>
            <w:vAlign w:val="center"/>
          </w:tcPr>
          <w:p w14:paraId="1368F45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  <w:p w14:paraId="3A84A49B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BOR Accreditation Date: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5F1C84C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OHE #: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5BDF1AE" w14:textId="78415E09" w:rsidR="00A47F2C" w:rsidRDefault="00BA5F7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A47F2C" w:rsidRPr="00E540D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A47F2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47F2C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t xml:space="preserve">      Title of CIP Code</w:t>
            </w:r>
            <w:r w:rsidR="00A47F2C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FBA2E8F" w14:textId="379DFEDA" w:rsidR="00B932FD" w:rsidRPr="007671B1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 w:rsidR="00770BD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include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d</w:t>
            </w:r>
            <w:r w:rsidR="00B932FD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="00A47F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or certificate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770BD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and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Science)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7C96B554" w14:textId="77777777" w:rsidR="00770BD3" w:rsidRDefault="00770BD3" w:rsidP="00770B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50E90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617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b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  <w:r w:rsidRPr="007671B1">
              <w:rPr>
                <w:rFonts w:ascii="Arial Narrow" w:hAnsi="Arial Narrow" w:cs="Arial"/>
                <w:sz w:val="22"/>
                <w:szCs w:val="22"/>
              </w:rPr>
              <w:t>On ground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D21F9">
              <w:rPr>
                <w:rFonts w:ascii="Arial Narrow" w:hAnsi="Arial Narrow" w:cs="Arial"/>
                <w:sz w:val="22"/>
                <w:szCs w:val="22"/>
              </w:rPr>
              <w:t>Hybrid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% of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fully 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courses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1731B358" w:rsidR="00B932FD" w:rsidRPr="00B932FD" w:rsidRDefault="00770BD3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Locality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b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On Campus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22"/>
                <w:szCs w:val="22"/>
              </w:rPr>
              <w:t xml:space="preserve"> Off Campus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A5F76">
              <w:rPr>
                <w:rFonts w:ascii="Arial Narrow" w:hAnsi="Arial Narrow" w:cs="Arial"/>
                <w:sz w:val="22"/>
                <w:szCs w:val="22"/>
              </w:rPr>
            </w:r>
            <w:r w:rsidR="00BA5F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</w:rPr>
              <w:t xml:space="preserve"> Both</w:t>
            </w:r>
          </w:p>
        </w:tc>
      </w:tr>
      <w:tr w:rsidR="00BE195D" w:rsidRPr="007671B1" w14:paraId="3AFBC7AB" w14:textId="77777777" w:rsidTr="00FA14FE">
        <w:tc>
          <w:tcPr>
            <w:tcW w:w="11260" w:type="dxa"/>
            <w:gridSpan w:val="4"/>
            <w:vAlign w:val="center"/>
          </w:tcPr>
          <w:p w14:paraId="564C1F1A" w14:textId="1012B420" w:rsidR="00BE195D" w:rsidRPr="007671B1" w:rsidRDefault="00BE195D" w:rsidP="00BE195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Program will be reinstated or discontinued</w:t>
            </w:r>
            <w:r w:rsidR="009D0B1D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9D0B1D">
              <w:rPr>
                <w:rFonts w:ascii="Arial Narrow" w:hAnsi="Arial Narrow" w:cs="Arial"/>
                <w:i/>
                <w:iCs/>
                <w:sz w:val="20"/>
                <w:szCs w:val="20"/>
              </w:rPr>
              <w:t>one, two, or three years</w:t>
            </w:r>
            <w:r w:rsidR="009D0B1D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230F38A" w14:textId="6B52BDED" w:rsidR="00BE195D" w:rsidRDefault="009D0B1D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*Note: Programs may not be suspended for more than three years</w:t>
            </w:r>
            <w:r w:rsidR="00425F95">
              <w:rPr>
                <w:rFonts w:ascii="Arial Narrow" w:hAnsi="Arial Narrow" w:cs="Arial"/>
                <w:sz w:val="22"/>
                <w:szCs w:val="22"/>
              </w:rPr>
              <w:t>; An Application for Reinstatement (</w:t>
            </w:r>
            <w:hyperlink r:id="rId9" w:history="1">
              <w:r w:rsidR="00425F95" w:rsidRPr="0027326D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https://www.ct.edu/academics/approval</w:t>
              </w:r>
            </w:hyperlink>
            <w:r w:rsidR="00425F95">
              <w:rPr>
                <w:rFonts w:ascii="Arial Narrow" w:hAnsi="Arial Narrow" w:cs="Arial"/>
                <w:sz w:val="22"/>
                <w:szCs w:val="22"/>
              </w:rPr>
              <w:t xml:space="preserve">) should be submitted to reinstate a suspended/discontinued program. </w:t>
            </w:r>
          </w:p>
        </w:tc>
      </w:tr>
      <w:tr w:rsidR="00084CBF" w:rsidRPr="007671B1" w14:paraId="19DC58BE" w14:textId="77777777" w:rsidTr="00FA14FE">
        <w:tc>
          <w:tcPr>
            <w:tcW w:w="11260" w:type="dxa"/>
            <w:gridSpan w:val="4"/>
            <w:vAlign w:val="center"/>
          </w:tcPr>
          <w:p w14:paraId="114DF016" w14:textId="77777777" w:rsidR="003F385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Department where program is housed</w:t>
            </w:r>
            <w:r w:rsidR="00850E90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46A34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58E944F" w14:textId="487FE148" w:rsidR="00084CBF" w:rsidRPr="007671B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 w:rsidR="008A72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 w:rsidR="008A7288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539A0" w:rsidRPr="007671B1" w14:paraId="290A5FC7" w14:textId="77777777" w:rsidTr="00FA14FE">
        <w:trPr>
          <w:trHeight w:val="432"/>
        </w:trPr>
        <w:tc>
          <w:tcPr>
            <w:tcW w:w="5531" w:type="dxa"/>
            <w:gridSpan w:val="2"/>
            <w:vAlign w:val="center"/>
          </w:tcPr>
          <w:p w14:paraId="75A65E6C" w14:textId="77777777" w:rsidR="00E539A0" w:rsidRPr="007671B1" w:rsidRDefault="00E539A0" w:rsidP="00ED21F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 w:rsidR="00EC76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665"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74" w:type="dxa"/>
            <w:vAlign w:val="center"/>
          </w:tcPr>
          <w:p w14:paraId="0A814CD3" w14:textId="77777777" w:rsidR="00E539A0" w:rsidRPr="007671B1" w:rsidRDefault="00E539A0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55" w:type="dxa"/>
            <w:vAlign w:val="center"/>
          </w:tcPr>
          <w:p w14:paraId="457B5F78" w14:textId="555C5062" w:rsidR="00BD199A" w:rsidRPr="00ED21F9" w:rsidRDefault="00E539A0" w:rsidP="007671B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F037851" w14:textId="70704013" w:rsidR="00EC7665" w:rsidRPr="00E57F7C" w:rsidRDefault="004747AA" w:rsidP="0051661A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 </w:t>
      </w:r>
      <w:r w:rsidR="00A47F2C">
        <w:rPr>
          <w:rFonts w:ascii="Arial Narrow" w:hAnsi="Arial Narrow"/>
          <w:b/>
          <w:sz w:val="22"/>
          <w:szCs w:val="22"/>
        </w:rPr>
        <w:t>RATIONALE AND JUSTIFICATION FOR PROGRAM DISCONTINUATION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540818" w:rsidRPr="007671B1" w14:paraId="7E195687" w14:textId="77777777" w:rsidTr="0051661A">
        <w:tc>
          <w:tcPr>
            <w:tcW w:w="10252" w:type="dxa"/>
            <w:vAlign w:val="center"/>
          </w:tcPr>
          <w:p w14:paraId="0684D601" w14:textId="77777777" w:rsidR="00A47F2C" w:rsidRDefault="00A47F2C" w:rsidP="00A47F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Narrative </w:t>
            </w:r>
          </w:p>
          <w:p w14:paraId="3112A27B" w14:textId="6010EF64" w:rsidR="00A47F2C" w:rsidRPr="0002281A" w:rsidRDefault="0002281A" w:rsidP="00A47F2C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Describe the </w:t>
            </w:r>
            <w:r w:rsidR="002B7351">
              <w:rPr>
                <w:rFonts w:ascii="Arial Narrow" w:hAnsi="Arial Narrow"/>
                <w:iCs/>
                <w:sz w:val="22"/>
                <w:szCs w:val="22"/>
              </w:rPr>
              <w:t>reason(s) for the requested suspension and plans for follow-u</w:t>
            </w:r>
            <w:r w:rsidR="00425F95">
              <w:rPr>
                <w:rFonts w:ascii="Arial Narrow" w:hAnsi="Arial Narrow"/>
                <w:iCs/>
                <w:sz w:val="22"/>
                <w:szCs w:val="22"/>
              </w:rPr>
              <w:t>p</w:t>
            </w:r>
            <w:r w:rsidR="002B7351"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  <w:p w14:paraId="32F0126A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F9A50C5" w14:textId="49BC18AA" w:rsidR="009D0B1D" w:rsidRPr="00E64328" w:rsidRDefault="009D0B1D" w:rsidP="00A47F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818" w:rsidRPr="007671B1" w14:paraId="0B6253C2" w14:textId="77777777" w:rsidTr="0051661A">
        <w:tc>
          <w:tcPr>
            <w:tcW w:w="10252" w:type="dxa"/>
            <w:vAlign w:val="center"/>
          </w:tcPr>
          <w:p w14:paraId="1DBE88AD" w14:textId="77777777" w:rsidR="00A47F2C" w:rsidRDefault="00A47F2C" w:rsidP="00A47F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Phase Out/Teach Out Strategy </w:t>
            </w:r>
          </w:p>
          <w:p w14:paraId="318E0F38" w14:textId="0A90F40A" w:rsidR="00A47F2C" w:rsidRPr="0002281A" w:rsidRDefault="00A47F2C" w:rsidP="00A47F2C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  <w:r w:rsidRPr="0002281A">
              <w:rPr>
                <w:rFonts w:ascii="Arial Narrow" w:hAnsi="Arial Narrow"/>
                <w:iCs/>
                <w:sz w:val="22"/>
                <w:szCs w:val="22"/>
              </w:rPr>
              <w:t>Describe how the institution will ensure that students currently enrolled will be provided opportunities to complete the program. Provide quantitative information as needed (e.g.</w:t>
            </w:r>
            <w:r w:rsidR="0002281A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02281A">
              <w:rPr>
                <w:rFonts w:ascii="Arial Narrow" w:hAnsi="Arial Narrow"/>
                <w:iCs/>
                <w:sz w:val="22"/>
                <w:szCs w:val="22"/>
              </w:rPr>
              <w:t xml:space="preserve"> enrollments, any special resources needed, etc.)   </w:t>
            </w:r>
          </w:p>
          <w:p w14:paraId="31EA9DED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E09FE0" w14:textId="4C1D5E7C" w:rsidR="00D27C8C" w:rsidRPr="00DE1CF5" w:rsidRDefault="00D27C8C" w:rsidP="008057B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D77CD28" w14:textId="00E2D3FF" w:rsidR="00F860C7" w:rsidRPr="00E57F7C" w:rsidRDefault="004747AA" w:rsidP="0078557D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3:  </w:t>
      </w:r>
      <w:r w:rsidR="00A47F2C">
        <w:rPr>
          <w:rFonts w:ascii="Arial Narrow" w:hAnsi="Arial Narrow"/>
          <w:b/>
          <w:sz w:val="22"/>
          <w:szCs w:val="22"/>
        </w:rPr>
        <w:t>RESOURCES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C020C2" w:rsidRPr="007671B1" w14:paraId="1B171291" w14:textId="77777777" w:rsidTr="0051661A">
        <w:tc>
          <w:tcPr>
            <w:tcW w:w="10252" w:type="dxa"/>
            <w:vAlign w:val="center"/>
          </w:tcPr>
          <w:p w14:paraId="1C9A45A2" w14:textId="1948023C" w:rsidR="00A47F2C" w:rsidRPr="00D37A1A" w:rsidRDefault="00A47F2C" w:rsidP="00A47F2C">
            <w:pPr>
              <w:spacing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A1A">
              <w:rPr>
                <w:rFonts w:ascii="Arial Narrow" w:hAnsi="Arial Narrow" w:cs="Arial"/>
                <w:b/>
                <w:sz w:val="22"/>
                <w:szCs w:val="22"/>
              </w:rPr>
              <w:t>Close Out</w:t>
            </w:r>
            <w:r w:rsidR="00E63B54">
              <w:rPr>
                <w:rFonts w:ascii="Arial Narrow" w:hAnsi="Arial Narrow" w:cs="Arial"/>
                <w:b/>
                <w:sz w:val="22"/>
                <w:szCs w:val="22"/>
              </w:rPr>
              <w:t xml:space="preserve"> Costs</w:t>
            </w:r>
          </w:p>
          <w:p w14:paraId="656E2BC5" w14:textId="0E80AA63" w:rsidR="00A47F2C" w:rsidRPr="0002281A" w:rsidRDefault="00A47F2C" w:rsidP="00A47F2C">
            <w:pPr>
              <w:spacing w:before="40" w:after="4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02281A">
              <w:rPr>
                <w:rFonts w:ascii="Arial Narrow" w:hAnsi="Arial Narrow" w:cs="Arial"/>
                <w:iCs/>
                <w:sz w:val="22"/>
                <w:szCs w:val="22"/>
              </w:rPr>
              <w:t xml:space="preserve">What resources/costs would be employed and/or expended to </w:t>
            </w:r>
            <w:r w:rsidR="002B7351">
              <w:rPr>
                <w:rFonts w:ascii="Arial Narrow" w:hAnsi="Arial Narrow" w:cs="Arial"/>
                <w:iCs/>
                <w:sz w:val="22"/>
                <w:szCs w:val="22"/>
              </w:rPr>
              <w:t>suspend this</w:t>
            </w:r>
            <w:r w:rsidRPr="0002281A">
              <w:rPr>
                <w:rFonts w:ascii="Arial Narrow" w:hAnsi="Arial Narrow" w:cs="Arial"/>
                <w:iCs/>
                <w:sz w:val="22"/>
                <w:szCs w:val="22"/>
              </w:rPr>
              <w:t xml:space="preserve"> program? What would be the total cost? </w:t>
            </w:r>
          </w:p>
          <w:p w14:paraId="4E920F30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F2EA259" w14:textId="3FBBA448" w:rsidR="00C020C2" w:rsidRPr="00242066" w:rsidRDefault="00C020C2" w:rsidP="00977D8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F185FB" w14:textId="38CBBF41" w:rsidR="00476556" w:rsidRPr="00E57F7C" w:rsidRDefault="00476556" w:rsidP="00476556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SECTION 4:  LESSONS LEARNED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476556" w:rsidRPr="007671B1" w14:paraId="784931F7" w14:textId="77777777" w:rsidTr="00B4482C">
        <w:tc>
          <w:tcPr>
            <w:tcW w:w="10252" w:type="dxa"/>
            <w:vAlign w:val="center"/>
          </w:tcPr>
          <w:p w14:paraId="0B1F9582" w14:textId="6710C287" w:rsidR="00476556" w:rsidRPr="00E63B54" w:rsidRDefault="00476556" w:rsidP="00476556">
            <w:pPr>
              <w:spacing w:before="40" w:after="40"/>
              <w:rPr>
                <w:rFonts w:ascii="Arial Narrow" w:hAnsi="Arial Narrow"/>
                <w:b/>
                <w:bCs/>
                <w:sz w:val="22"/>
              </w:rPr>
            </w:pPr>
            <w:r w:rsidRPr="00E63B54">
              <w:rPr>
                <w:rFonts w:ascii="Arial Narrow" w:hAnsi="Arial Narrow"/>
                <w:b/>
                <w:bCs/>
                <w:sz w:val="22"/>
              </w:rPr>
              <w:t xml:space="preserve">A </w:t>
            </w:r>
            <w:r w:rsidR="00E63B54">
              <w:rPr>
                <w:rFonts w:ascii="Arial Narrow" w:hAnsi="Arial Narrow"/>
                <w:b/>
                <w:bCs/>
                <w:sz w:val="22"/>
              </w:rPr>
              <w:t>D</w:t>
            </w:r>
            <w:r w:rsidRPr="00E63B54">
              <w:rPr>
                <w:rFonts w:ascii="Arial Narrow" w:hAnsi="Arial Narrow"/>
                <w:b/>
                <w:bCs/>
                <w:sz w:val="22"/>
              </w:rPr>
              <w:t xml:space="preserve">ebriefing </w:t>
            </w:r>
            <w:r w:rsidR="00E63B54">
              <w:rPr>
                <w:rFonts w:ascii="Arial Narrow" w:hAnsi="Arial Narrow"/>
                <w:b/>
                <w:bCs/>
                <w:sz w:val="22"/>
              </w:rPr>
              <w:t>E</w:t>
            </w:r>
            <w:r w:rsidRPr="00E63B54">
              <w:rPr>
                <w:rFonts w:ascii="Arial Narrow" w:hAnsi="Arial Narrow"/>
                <w:b/>
                <w:bCs/>
                <w:sz w:val="22"/>
              </w:rPr>
              <w:t>xercise</w:t>
            </w:r>
          </w:p>
          <w:p w14:paraId="55B75519" w14:textId="3A6552CC" w:rsidR="00476556" w:rsidRPr="00DE534F" w:rsidRDefault="00476556" w:rsidP="00A14BB5">
            <w:pPr>
              <w:rPr>
                <w:rFonts w:ascii="Arial Narrow" w:hAnsi="Arial Narrow"/>
                <w:sz w:val="22"/>
                <w:szCs w:val="22"/>
              </w:rPr>
            </w:pPr>
            <w:r w:rsidRPr="00DE534F">
              <w:rPr>
                <w:rFonts w:ascii="Arial Narrow" w:hAnsi="Arial Narrow"/>
                <w:sz w:val="22"/>
                <w:szCs w:val="22"/>
              </w:rPr>
              <w:t xml:space="preserve">Lessons Learned </w:t>
            </w:r>
            <w:r>
              <w:rPr>
                <w:rFonts w:ascii="Arial Narrow" w:hAnsi="Arial Narrow"/>
                <w:sz w:val="22"/>
                <w:szCs w:val="22"/>
              </w:rPr>
              <w:t>include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534F">
              <w:rPr>
                <w:rFonts w:ascii="Arial Narrow" w:hAnsi="Arial Narrow"/>
                <w:sz w:val="22"/>
                <w:szCs w:val="22"/>
                <w:u w:val="single"/>
              </w:rPr>
              <w:t>knowledge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DE534F">
              <w:rPr>
                <w:rFonts w:ascii="Arial Narrow" w:hAnsi="Arial Narrow"/>
                <w:sz w:val="22"/>
                <w:szCs w:val="22"/>
                <w:u w:val="single"/>
              </w:rPr>
              <w:t>understanding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gained from experience(s)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can speak to the 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strengths 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DE534F">
              <w:rPr>
                <w:rFonts w:ascii="Arial Narrow" w:hAnsi="Arial Narrow"/>
                <w:sz w:val="22"/>
                <w:szCs w:val="22"/>
              </w:rPr>
              <w:t>weaknesses of an undertaking’s preparation, design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 and/</w:t>
            </w:r>
            <w:r w:rsidRPr="00DE534F">
              <w:rPr>
                <w:rFonts w:ascii="Arial Narrow" w:hAnsi="Arial Narrow"/>
                <w:sz w:val="22"/>
                <w:szCs w:val="22"/>
              </w:rPr>
              <w:t>or implementation.</w:t>
            </w:r>
          </w:p>
          <w:p w14:paraId="754874C0" w14:textId="77777777" w:rsidR="00476556" w:rsidRDefault="00476556" w:rsidP="00476556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B3CD54" w14:textId="358EF719" w:rsidR="00476556" w:rsidRPr="00DE534F" w:rsidRDefault="0002281A" w:rsidP="004765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escribe 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>lessons learned – experiences distilled from: (a) circumstances that precipita</w:t>
            </w:r>
            <w:r w:rsidR="00476556">
              <w:rPr>
                <w:rFonts w:ascii="Arial Narrow" w:hAnsi="Arial Narrow"/>
                <w:sz w:val="22"/>
                <w:szCs w:val="22"/>
              </w:rPr>
              <w:t>ted this program discontinuation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, (b) institutional or programmatic action(s) in the face of the referenced circumstances, (c) institutional or programmatic inaction(s) in the face of the 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lastRenderedPageBreak/>
              <w:t xml:space="preserve">referenced circumstances, and/or (d) some other occurrence(s) that can be </w:t>
            </w:r>
            <w:r w:rsidR="00476556" w:rsidRPr="00DE534F">
              <w:rPr>
                <w:rFonts w:ascii="Arial Narrow" w:hAnsi="Arial Narrow"/>
                <w:b/>
                <w:bCs/>
                <w:sz w:val="22"/>
                <w:szCs w:val="22"/>
              </w:rPr>
              <w:t>beneficially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 shared with / </w:t>
            </w:r>
            <w:proofErr w:type="gramStart"/>
            <w:r w:rsidR="00476556" w:rsidRPr="00DE534F">
              <w:rPr>
                <w:rFonts w:ascii="Arial Narrow" w:hAnsi="Arial Narrow"/>
                <w:sz w:val="22"/>
                <w:szCs w:val="22"/>
              </w:rPr>
              <w:t>taken into account</w:t>
            </w:r>
            <w:proofErr w:type="gramEnd"/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 by current and future programs</w:t>
            </w:r>
            <w:r w:rsidR="00A14BB5">
              <w:rPr>
                <w:rFonts w:ascii="Arial Narrow" w:hAnsi="Arial Narrow"/>
                <w:sz w:val="22"/>
                <w:szCs w:val="22"/>
              </w:rPr>
              <w:t>.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  </w:t>
            </w:r>
          </w:p>
          <w:p w14:paraId="47D8F8CA" w14:textId="77777777" w:rsidR="00476556" w:rsidRDefault="00476556" w:rsidP="0047655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60AD2E3" w14:textId="77777777" w:rsidR="00476556" w:rsidRPr="00242066" w:rsidRDefault="00476556" w:rsidP="00B448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43B366" w14:textId="19FB2FEC" w:rsidR="00726E21" w:rsidRDefault="00726E21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546A3C1C" w14:textId="77777777" w:rsidR="0002281A" w:rsidRDefault="0002281A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53B0719E" w14:textId="77777777" w:rsidR="00726E21" w:rsidRDefault="00726E21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43D26F5D" w14:textId="77777777" w:rsidR="00726E21" w:rsidRDefault="00726E21" w:rsidP="0037028D">
      <w:pPr>
        <w:spacing w:before="40" w:after="40"/>
        <w:ind w:left="720" w:hanging="720"/>
        <w:rPr>
          <w:sz w:val="22"/>
          <w:szCs w:val="22"/>
        </w:rPr>
        <w:sectPr w:rsidR="00726E21" w:rsidSect="00726E21">
          <w:headerReference w:type="default" r:id="rId10"/>
          <w:footerReference w:type="default" r:id="rId11"/>
          <w:pgSz w:w="12240" w:h="15840" w:code="1"/>
          <w:pgMar w:top="432" w:right="576" w:bottom="432" w:left="576" w:header="720" w:footer="432" w:gutter="0"/>
          <w:cols w:space="720"/>
          <w:docGrid w:linePitch="360"/>
        </w:sectPr>
      </w:pPr>
    </w:p>
    <w:p w14:paraId="25811136" w14:textId="2E4BD7F3" w:rsidR="00D40A1E" w:rsidRDefault="00D40A1E" w:rsidP="00726E21">
      <w:pPr>
        <w:spacing w:before="40" w:after="40"/>
        <w:ind w:left="720" w:hanging="720"/>
        <w:rPr>
          <w:sz w:val="22"/>
          <w:szCs w:val="22"/>
        </w:rPr>
      </w:pPr>
    </w:p>
    <w:p w14:paraId="2EA85920" w14:textId="77777777" w:rsidR="00726E21" w:rsidRDefault="00726E21" w:rsidP="00726E21">
      <w:pPr>
        <w:spacing w:before="40" w:after="40"/>
        <w:ind w:left="720" w:hanging="720"/>
        <w:rPr>
          <w:sz w:val="22"/>
          <w:szCs w:val="22"/>
        </w:rPr>
      </w:pPr>
    </w:p>
    <w:sectPr w:rsidR="00726E21" w:rsidSect="00726E21">
      <w:type w:val="continuous"/>
      <w:pgSz w:w="12240" w:h="15840" w:code="1"/>
      <w:pgMar w:top="432" w:right="576" w:bottom="432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18218FF4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A47F2C">
      <w:rPr>
        <w:sz w:val="18"/>
        <w:szCs w:val="18"/>
      </w:rPr>
      <w:t>3</w:t>
    </w:r>
    <w:r w:rsidR="003B12EE">
      <w:rPr>
        <w:sz w:val="18"/>
        <w:szCs w:val="18"/>
      </w:rPr>
      <w:t>0</w:t>
    </w:r>
    <w:r w:rsidR="002B7351">
      <w:rPr>
        <w:sz w:val="18"/>
        <w:szCs w:val="18"/>
      </w:rPr>
      <w:t>2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</w:r>
    <w:r w:rsidR="00BA5F76">
      <w:rPr>
        <w:sz w:val="18"/>
        <w:szCs w:val="18"/>
      </w:rPr>
      <w:t>04.13.2023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62926085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4B802A49" w:rsidR="00481F1C" w:rsidRPr="00AE434B" w:rsidRDefault="00481F1C" w:rsidP="00B932FD">
    <w:pPr>
      <w:pStyle w:val="Quote"/>
      <w:spacing w:before="120" w:after="120"/>
      <w:contextualSpacing/>
      <w:jc w:val="center"/>
    </w:pPr>
    <w:r w:rsidRPr="00AE434B">
      <w:t xml:space="preserve">APPLICATION FOR </w:t>
    </w:r>
    <w:r w:rsidR="00425F95">
      <w:rPr>
        <w:b/>
      </w:rPr>
      <w:t>SUSPENSION</w:t>
    </w:r>
    <w:r w:rsidR="00770BD3">
      <w:rPr>
        <w:b/>
      </w:rPr>
      <w:t xml:space="preserve"> OF EXISTING </w:t>
    </w:r>
    <w:r w:rsidR="00AE434B" w:rsidRPr="00AE434B">
      <w:rPr>
        <w:b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447767">
    <w:abstractNumId w:val="2"/>
  </w:num>
  <w:num w:numId="2" w16cid:durableId="1234125420">
    <w:abstractNumId w:val="5"/>
  </w:num>
  <w:num w:numId="3" w16cid:durableId="1246956061">
    <w:abstractNumId w:val="4"/>
  </w:num>
  <w:num w:numId="4" w16cid:durableId="1744375328">
    <w:abstractNumId w:val="1"/>
  </w:num>
  <w:num w:numId="5" w16cid:durableId="277418041">
    <w:abstractNumId w:val="7"/>
  </w:num>
  <w:num w:numId="6" w16cid:durableId="994408347">
    <w:abstractNumId w:val="0"/>
  </w:num>
  <w:num w:numId="7" w16cid:durableId="624386250">
    <w:abstractNumId w:val="9"/>
  </w:num>
  <w:num w:numId="8" w16cid:durableId="1168326759">
    <w:abstractNumId w:val="6"/>
  </w:num>
  <w:num w:numId="9" w16cid:durableId="835681867">
    <w:abstractNumId w:val="3"/>
  </w:num>
  <w:num w:numId="10" w16cid:durableId="1947078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281A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50A5"/>
    <w:rsid w:val="000D61DF"/>
    <w:rsid w:val="000E35A7"/>
    <w:rsid w:val="001008A1"/>
    <w:rsid w:val="0010272A"/>
    <w:rsid w:val="001129B1"/>
    <w:rsid w:val="001143AE"/>
    <w:rsid w:val="00114C01"/>
    <w:rsid w:val="00122DC3"/>
    <w:rsid w:val="00124D65"/>
    <w:rsid w:val="00134EDD"/>
    <w:rsid w:val="001402CC"/>
    <w:rsid w:val="00150EAC"/>
    <w:rsid w:val="00161161"/>
    <w:rsid w:val="001631FA"/>
    <w:rsid w:val="001767C0"/>
    <w:rsid w:val="00182C3B"/>
    <w:rsid w:val="001919E9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913C0"/>
    <w:rsid w:val="002B7351"/>
    <w:rsid w:val="002C4351"/>
    <w:rsid w:val="002D3C15"/>
    <w:rsid w:val="002D5495"/>
    <w:rsid w:val="002F0F29"/>
    <w:rsid w:val="002F142A"/>
    <w:rsid w:val="00326EF1"/>
    <w:rsid w:val="00341ACA"/>
    <w:rsid w:val="00343E0C"/>
    <w:rsid w:val="0037028D"/>
    <w:rsid w:val="00370EE9"/>
    <w:rsid w:val="0038757D"/>
    <w:rsid w:val="003B12EE"/>
    <w:rsid w:val="003D4E19"/>
    <w:rsid w:val="003F2945"/>
    <w:rsid w:val="003F3851"/>
    <w:rsid w:val="00415B46"/>
    <w:rsid w:val="00425F95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76556"/>
    <w:rsid w:val="00481F1C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74CFB"/>
    <w:rsid w:val="00687231"/>
    <w:rsid w:val="0069137C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5868"/>
    <w:rsid w:val="007021D2"/>
    <w:rsid w:val="007039D7"/>
    <w:rsid w:val="00724C70"/>
    <w:rsid w:val="00726E21"/>
    <w:rsid w:val="00730ABB"/>
    <w:rsid w:val="00730D28"/>
    <w:rsid w:val="00752EA8"/>
    <w:rsid w:val="00756A92"/>
    <w:rsid w:val="007671B1"/>
    <w:rsid w:val="007675B5"/>
    <w:rsid w:val="00770BD3"/>
    <w:rsid w:val="00771423"/>
    <w:rsid w:val="00776B09"/>
    <w:rsid w:val="00782238"/>
    <w:rsid w:val="0078557D"/>
    <w:rsid w:val="00790DA3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658"/>
    <w:rsid w:val="008A7288"/>
    <w:rsid w:val="008B25DF"/>
    <w:rsid w:val="008B3083"/>
    <w:rsid w:val="008C1DCF"/>
    <w:rsid w:val="008D47E8"/>
    <w:rsid w:val="008D62B8"/>
    <w:rsid w:val="008D69C5"/>
    <w:rsid w:val="00900617"/>
    <w:rsid w:val="009017F5"/>
    <w:rsid w:val="00906E30"/>
    <w:rsid w:val="009462F8"/>
    <w:rsid w:val="0095711D"/>
    <w:rsid w:val="00957B2E"/>
    <w:rsid w:val="00957DBA"/>
    <w:rsid w:val="009630EE"/>
    <w:rsid w:val="00977D81"/>
    <w:rsid w:val="00992756"/>
    <w:rsid w:val="009C0A77"/>
    <w:rsid w:val="009D0B1D"/>
    <w:rsid w:val="009D477A"/>
    <w:rsid w:val="009D5EF7"/>
    <w:rsid w:val="009E7377"/>
    <w:rsid w:val="009F351D"/>
    <w:rsid w:val="00A056B9"/>
    <w:rsid w:val="00A07EF2"/>
    <w:rsid w:val="00A14BB5"/>
    <w:rsid w:val="00A14BE5"/>
    <w:rsid w:val="00A37439"/>
    <w:rsid w:val="00A46BF5"/>
    <w:rsid w:val="00A47F2C"/>
    <w:rsid w:val="00A54BAB"/>
    <w:rsid w:val="00A62315"/>
    <w:rsid w:val="00A651A1"/>
    <w:rsid w:val="00A74CD6"/>
    <w:rsid w:val="00A760EF"/>
    <w:rsid w:val="00AA06CD"/>
    <w:rsid w:val="00AA0E4B"/>
    <w:rsid w:val="00AA323E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5A04"/>
    <w:rsid w:val="00B32C47"/>
    <w:rsid w:val="00B401E4"/>
    <w:rsid w:val="00B43B0A"/>
    <w:rsid w:val="00B6741E"/>
    <w:rsid w:val="00B932FD"/>
    <w:rsid w:val="00B936DB"/>
    <w:rsid w:val="00BA5F76"/>
    <w:rsid w:val="00BD199A"/>
    <w:rsid w:val="00BD2CA5"/>
    <w:rsid w:val="00BD3B56"/>
    <w:rsid w:val="00BE0DEA"/>
    <w:rsid w:val="00BE195D"/>
    <w:rsid w:val="00BF31A8"/>
    <w:rsid w:val="00BF6A80"/>
    <w:rsid w:val="00C020C2"/>
    <w:rsid w:val="00C069C0"/>
    <w:rsid w:val="00C168B3"/>
    <w:rsid w:val="00C231A6"/>
    <w:rsid w:val="00C26CCB"/>
    <w:rsid w:val="00C361D7"/>
    <w:rsid w:val="00C42D38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CE766A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E063D5"/>
    <w:rsid w:val="00E539A0"/>
    <w:rsid w:val="00E540DF"/>
    <w:rsid w:val="00E57F7C"/>
    <w:rsid w:val="00E60BEE"/>
    <w:rsid w:val="00E63B54"/>
    <w:rsid w:val="00E64328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F06750"/>
    <w:rsid w:val="00F16955"/>
    <w:rsid w:val="00F241D7"/>
    <w:rsid w:val="00F24641"/>
    <w:rsid w:val="00F247FE"/>
    <w:rsid w:val="00F2613E"/>
    <w:rsid w:val="00F4085E"/>
    <w:rsid w:val="00F5796E"/>
    <w:rsid w:val="00F63235"/>
    <w:rsid w:val="00F6751C"/>
    <w:rsid w:val="00F67901"/>
    <w:rsid w:val="00F84AF0"/>
    <w:rsid w:val="00F860C7"/>
    <w:rsid w:val="00FA14FE"/>
    <w:rsid w:val="00FA7D2D"/>
    <w:rsid w:val="00FB1E6E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t.edu/academics/approv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65F96-A7F2-4A44-B860-D7AF704D7A71}"/>
</file>

<file path=customXml/itemProps3.xml><?xml version="1.0" encoding="utf-8"?>
<ds:datastoreItem xmlns:ds="http://schemas.openxmlformats.org/officeDocument/2006/customXml" ds:itemID="{36420986-D212-4BF4-AFC7-1C70A6139490}"/>
</file>

<file path=customXml/itemProps4.xml><?xml version="1.0" encoding="utf-8"?>
<ds:datastoreItem xmlns:ds="http://schemas.openxmlformats.org/officeDocument/2006/customXml" ds:itemID="{E140A02E-5624-4F37-B32B-641799C97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4</cp:revision>
  <cp:lastPrinted>2019-07-17T13:25:00Z</cp:lastPrinted>
  <dcterms:created xsi:type="dcterms:W3CDTF">2023-04-13T13:34:00Z</dcterms:created>
  <dcterms:modified xsi:type="dcterms:W3CDTF">2023-04-13T13:36:00Z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